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FE94" w14:textId="17D3D7BE" w:rsidR="005B4608" w:rsidRDefault="008556B9" w:rsidP="008556B9">
      <w:pPr>
        <w:jc w:val="center"/>
        <w:rPr>
          <w:rFonts w:ascii="Georgia Pro Cond" w:hAnsi="Georgia Pro Cond"/>
          <w:b/>
          <w:bCs/>
          <w:sz w:val="36"/>
          <w:szCs w:val="32"/>
          <w:lang w:val="sk-SK"/>
        </w:rPr>
      </w:pPr>
      <w:bookmarkStart w:id="0" w:name="_GoBack"/>
      <w:bookmarkEnd w:id="0"/>
      <w:r w:rsidRPr="00331898">
        <w:rPr>
          <w:rFonts w:ascii="Georgia Pro Cond" w:hAnsi="Georgia Pro Cond"/>
          <w:b/>
          <w:bCs/>
          <w:sz w:val="36"/>
          <w:szCs w:val="32"/>
          <w:lang w:val="sk-SK"/>
        </w:rPr>
        <w:t>VSTUPNÉ TESTY Z 2. CUDZIEHO JAZYKA</w:t>
      </w:r>
    </w:p>
    <w:p w14:paraId="35084C85" w14:textId="389D0AB0" w:rsidR="00331898" w:rsidRPr="00331898" w:rsidRDefault="00331898" w:rsidP="008556B9">
      <w:pPr>
        <w:jc w:val="center"/>
        <w:rPr>
          <w:rFonts w:ascii="Georgia Pro Cond" w:hAnsi="Georgia Pro Cond"/>
          <w:b/>
          <w:bCs/>
          <w:sz w:val="36"/>
          <w:szCs w:val="32"/>
          <w:lang w:val="sk-SK"/>
        </w:rPr>
      </w:pPr>
      <w:r>
        <w:rPr>
          <w:rFonts w:ascii="Georgia Pro Cond" w:hAnsi="Georgia Pro Cond"/>
          <w:b/>
          <w:bCs/>
          <w:sz w:val="36"/>
          <w:szCs w:val="32"/>
          <w:lang w:val="sk-SK"/>
        </w:rPr>
        <w:t>francúzsky, ruský, španielsky a taliansky jazyk</w:t>
      </w:r>
    </w:p>
    <w:p w14:paraId="77040035" w14:textId="6F88DF2C" w:rsidR="008556B9" w:rsidRDefault="008556B9" w:rsidP="008556B9">
      <w:pPr>
        <w:jc w:val="center"/>
        <w:rPr>
          <w:b/>
          <w:bCs/>
          <w:sz w:val="32"/>
          <w:szCs w:val="28"/>
          <w:lang w:val="sk-SK"/>
        </w:rPr>
      </w:pPr>
    </w:p>
    <w:p w14:paraId="70E686CE" w14:textId="28CD68E5" w:rsidR="008556B9" w:rsidRPr="003E6060" w:rsidRDefault="00E5346B" w:rsidP="008556B9">
      <w:pPr>
        <w:jc w:val="center"/>
        <w:rPr>
          <w:rFonts w:ascii="Georgia Pro Cond" w:hAnsi="Georgia Pro Cond"/>
          <w:b/>
          <w:bCs/>
          <w:sz w:val="32"/>
          <w:szCs w:val="28"/>
          <w:lang w:val="sk-SK"/>
        </w:rPr>
      </w:pPr>
      <w:r>
        <w:rPr>
          <w:rFonts w:ascii="Georgia Pro Cond" w:hAnsi="Georgia Pro Cond"/>
          <w:b/>
          <w:bCs/>
          <w:sz w:val="32"/>
          <w:szCs w:val="28"/>
          <w:lang w:val="sk-SK"/>
        </w:rPr>
        <w:t>Linky na online testy</w:t>
      </w:r>
    </w:p>
    <w:p w14:paraId="4F940E4D" w14:textId="77777777" w:rsidR="00331898" w:rsidRDefault="00331898" w:rsidP="0008720C">
      <w:pPr>
        <w:rPr>
          <w:rFonts w:ascii="Georgia Pro Cond" w:hAnsi="Georgia Pro Cond"/>
          <w:b/>
          <w:bCs/>
          <w:sz w:val="32"/>
          <w:szCs w:val="28"/>
          <w:lang w:val="sk-SK"/>
        </w:rPr>
      </w:pPr>
    </w:p>
    <w:p w14:paraId="29B9A6BD" w14:textId="27C65A15" w:rsidR="00222AED" w:rsidRDefault="00331898" w:rsidP="00E5346B">
      <w:pPr>
        <w:jc w:val="center"/>
        <w:rPr>
          <w:rFonts w:ascii="Georgia Pro Cond" w:hAnsi="Georgia Pro Cond"/>
          <w:sz w:val="28"/>
          <w:szCs w:val="28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>Vážené študentky, vážení študenti,</w:t>
      </w:r>
    </w:p>
    <w:p w14:paraId="7F7A9345" w14:textId="1C70AE63" w:rsidR="00E5346B" w:rsidRDefault="00E5346B" w:rsidP="00E5346B">
      <w:pPr>
        <w:jc w:val="center"/>
        <w:rPr>
          <w:rFonts w:ascii="Georgia Pro Cond" w:hAnsi="Georgia Pro Cond"/>
          <w:sz w:val="28"/>
          <w:szCs w:val="28"/>
          <w:lang w:val="sk-SK"/>
        </w:rPr>
      </w:pPr>
    </w:p>
    <w:p w14:paraId="29DECA3B" w14:textId="5DE5F2AE" w:rsidR="00E5346B" w:rsidRDefault="00E5346B" w:rsidP="00E5346B">
      <w:pPr>
        <w:jc w:val="center"/>
        <w:rPr>
          <w:rFonts w:ascii="Georgia Pro Cond" w:hAnsi="Georgia Pro Cond"/>
          <w:sz w:val="28"/>
          <w:szCs w:val="28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 xml:space="preserve">online testy budú prístupné </w:t>
      </w:r>
      <w:r w:rsidRPr="0008720C">
        <w:rPr>
          <w:rFonts w:ascii="Georgia Pro Cond" w:hAnsi="Georgia Pro Cond"/>
          <w:b/>
          <w:bCs/>
          <w:sz w:val="28"/>
          <w:szCs w:val="28"/>
          <w:lang w:val="sk-SK"/>
        </w:rPr>
        <w:t>od 27. 3. 2023</w:t>
      </w:r>
      <w:r>
        <w:rPr>
          <w:rFonts w:ascii="Georgia Pro Cond" w:hAnsi="Georgia Pro Cond"/>
          <w:sz w:val="28"/>
          <w:szCs w:val="28"/>
          <w:lang w:val="sk-SK"/>
        </w:rPr>
        <w:t xml:space="preserve"> 00:01 </w:t>
      </w:r>
      <w:r w:rsidRPr="0008720C">
        <w:rPr>
          <w:rFonts w:ascii="Georgia Pro Cond" w:hAnsi="Georgia Pro Cond"/>
          <w:b/>
          <w:bCs/>
          <w:sz w:val="28"/>
          <w:szCs w:val="28"/>
          <w:lang w:val="sk-SK"/>
        </w:rPr>
        <w:t>do 31. 3. 2023</w:t>
      </w:r>
      <w:r>
        <w:rPr>
          <w:rFonts w:ascii="Georgia Pro Cond" w:hAnsi="Georgia Pro Cond"/>
          <w:sz w:val="28"/>
          <w:szCs w:val="28"/>
          <w:lang w:val="sk-SK"/>
        </w:rPr>
        <w:t xml:space="preserve"> 23:59.</w:t>
      </w:r>
    </w:p>
    <w:p w14:paraId="0E08831F" w14:textId="779AE984" w:rsidR="00222AED" w:rsidRDefault="00222AED" w:rsidP="008556B9">
      <w:pPr>
        <w:jc w:val="center"/>
        <w:rPr>
          <w:rFonts w:ascii="Georgia Pro Cond" w:hAnsi="Georgia Pro Cond"/>
          <w:sz w:val="28"/>
          <w:szCs w:val="28"/>
          <w:lang w:val="sk-SK"/>
        </w:rPr>
      </w:pPr>
    </w:p>
    <w:p w14:paraId="5C402F54" w14:textId="77777777" w:rsidR="008D32F5" w:rsidRDefault="00222AED" w:rsidP="00E5346B">
      <w:pPr>
        <w:jc w:val="center"/>
        <w:rPr>
          <w:rFonts w:ascii="Georgia Pro Cond" w:hAnsi="Georgia Pro Cond"/>
          <w:sz w:val="28"/>
          <w:szCs w:val="28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 xml:space="preserve">Otestovať sa budete môcť po </w:t>
      </w:r>
      <w:r w:rsidR="00E5346B">
        <w:rPr>
          <w:rFonts w:ascii="Georgia Pro Cond" w:hAnsi="Georgia Pro Cond"/>
          <w:sz w:val="28"/>
          <w:szCs w:val="28"/>
          <w:lang w:val="sk-SK"/>
        </w:rPr>
        <w:t>zadaní</w:t>
      </w:r>
      <w:r>
        <w:rPr>
          <w:rFonts w:ascii="Georgia Pro Cond" w:hAnsi="Georgia Pro Cond"/>
          <w:sz w:val="28"/>
          <w:szCs w:val="28"/>
          <w:lang w:val="sk-SK"/>
        </w:rPr>
        <w:t xml:space="preserve"> link</w:t>
      </w:r>
      <w:r w:rsidR="00E5346B">
        <w:rPr>
          <w:rFonts w:ascii="Georgia Pro Cond" w:hAnsi="Georgia Pro Cond"/>
          <w:sz w:val="28"/>
          <w:szCs w:val="28"/>
          <w:lang w:val="sk-SK"/>
        </w:rPr>
        <w:t>u</w:t>
      </w:r>
      <w:r>
        <w:rPr>
          <w:rFonts w:ascii="Georgia Pro Cond" w:hAnsi="Georgia Pro Cond"/>
          <w:sz w:val="28"/>
          <w:szCs w:val="28"/>
          <w:lang w:val="sk-SK"/>
        </w:rPr>
        <w:t xml:space="preserve"> príslušného jazyka</w:t>
      </w:r>
      <w:r w:rsidR="00E5346B">
        <w:rPr>
          <w:rFonts w:ascii="Georgia Pro Cond" w:hAnsi="Georgia Pro Cond"/>
          <w:sz w:val="28"/>
          <w:szCs w:val="28"/>
          <w:lang w:val="sk-SK"/>
        </w:rPr>
        <w:t xml:space="preserve"> a príslušnej fakulty, a to kedykoľvek počas 5 dní vyhradených na testovanie. </w:t>
      </w:r>
    </w:p>
    <w:p w14:paraId="1C01AC61" w14:textId="77777777" w:rsidR="008D32F5" w:rsidRDefault="008D32F5" w:rsidP="00E5346B">
      <w:pPr>
        <w:jc w:val="center"/>
        <w:rPr>
          <w:rFonts w:ascii="Georgia Pro Cond" w:hAnsi="Georgia Pro Cond"/>
          <w:sz w:val="28"/>
          <w:szCs w:val="28"/>
          <w:lang w:val="sk-SK"/>
        </w:rPr>
      </w:pPr>
    </w:p>
    <w:p w14:paraId="5950D4F8" w14:textId="7E4D55BE" w:rsidR="00DC2E4F" w:rsidRDefault="00E5346B" w:rsidP="008D32F5">
      <w:pPr>
        <w:jc w:val="center"/>
        <w:rPr>
          <w:rFonts w:ascii="Georgia Pro Cond" w:hAnsi="Georgia Pro Cond"/>
          <w:sz w:val="28"/>
          <w:szCs w:val="28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>Čas určený na vypracovanie testu je 15 minút.</w:t>
      </w:r>
      <w:r w:rsidR="00222AED">
        <w:rPr>
          <w:rFonts w:ascii="Georgia Pro Cond" w:hAnsi="Georgia Pro Cond"/>
          <w:sz w:val="28"/>
          <w:szCs w:val="28"/>
          <w:lang w:val="sk-SK"/>
        </w:rPr>
        <w:t xml:space="preserve"> </w:t>
      </w:r>
    </w:p>
    <w:p w14:paraId="77DF63F7" w14:textId="500AE401" w:rsidR="00333B07" w:rsidRDefault="00333B07" w:rsidP="008D32F5">
      <w:pPr>
        <w:jc w:val="center"/>
        <w:rPr>
          <w:rFonts w:ascii="Georgia Pro Cond" w:hAnsi="Georgia Pro Cond"/>
          <w:sz w:val="28"/>
          <w:szCs w:val="28"/>
          <w:lang w:val="sk-SK"/>
        </w:rPr>
      </w:pPr>
    </w:p>
    <w:p w14:paraId="3EB0A245" w14:textId="77777777" w:rsidR="005558B4" w:rsidRDefault="00333B07" w:rsidP="008D32F5">
      <w:pPr>
        <w:jc w:val="center"/>
        <w:rPr>
          <w:rFonts w:ascii="Georgia Pro Cond" w:hAnsi="Georgia Pro Cond"/>
          <w:sz w:val="28"/>
          <w:szCs w:val="28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 xml:space="preserve">Výsledky testov budú </w:t>
      </w:r>
      <w:r w:rsidR="005558B4">
        <w:rPr>
          <w:rFonts w:ascii="Georgia Pro Cond" w:hAnsi="Georgia Pro Cond"/>
          <w:sz w:val="28"/>
          <w:szCs w:val="28"/>
          <w:lang w:val="sk-SK"/>
        </w:rPr>
        <w:t>zverejnené od 3</w:t>
      </w:r>
      <w:r>
        <w:rPr>
          <w:rFonts w:ascii="Georgia Pro Cond" w:hAnsi="Georgia Pro Cond"/>
          <w:sz w:val="28"/>
          <w:szCs w:val="28"/>
          <w:lang w:val="sk-SK"/>
        </w:rPr>
        <w:t>. 4. 2023.</w:t>
      </w:r>
    </w:p>
    <w:p w14:paraId="5FF16FE0" w14:textId="77777777" w:rsidR="005558B4" w:rsidRDefault="005558B4" w:rsidP="008D32F5">
      <w:pPr>
        <w:jc w:val="center"/>
        <w:rPr>
          <w:rFonts w:ascii="Georgia Pro Cond" w:hAnsi="Georgia Pro Cond"/>
          <w:sz w:val="28"/>
          <w:szCs w:val="28"/>
          <w:lang w:val="sk-SK"/>
        </w:rPr>
      </w:pPr>
    </w:p>
    <w:p w14:paraId="7FC4C35B" w14:textId="06E06856" w:rsidR="00E5346B" w:rsidRPr="005558B4" w:rsidRDefault="005558B4" w:rsidP="005558B4">
      <w:pPr>
        <w:jc w:val="center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Fonts w:ascii="Georgia Pro Cond" w:hAnsi="Georgia Pro Cond"/>
          <w:sz w:val="28"/>
          <w:szCs w:val="28"/>
          <w:lang w:val="sk-SK"/>
        </w:rPr>
        <w:t>V prípade otázok</w:t>
      </w:r>
      <w:r w:rsidR="00333B07">
        <w:rPr>
          <w:rFonts w:ascii="Georgia Pro Cond" w:hAnsi="Georgia Pro Cond"/>
          <w:sz w:val="28"/>
          <w:szCs w:val="28"/>
          <w:lang w:val="sk-SK"/>
        </w:rPr>
        <w:t xml:space="preserve"> sa obracajte priamo na vedúcu Katedry románskych a slovanských jazykov FAJ na adrese: </w:t>
      </w:r>
      <w:hyperlink r:id="rId4" w:history="1">
        <w:r w:rsidR="00333B07" w:rsidRPr="00175751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andrea.turekova@euba.sk</w:t>
        </w:r>
      </w:hyperlink>
    </w:p>
    <w:p w14:paraId="3476DB4A" w14:textId="77777777" w:rsidR="004D64DB" w:rsidRDefault="004D64DB" w:rsidP="00DC2E4F">
      <w:pPr>
        <w:jc w:val="center"/>
        <w:rPr>
          <w:rStyle w:val="Hypertextovprepojenie"/>
          <w:rFonts w:ascii="Georgia Pro Cond" w:hAnsi="Georgia Pro Cond"/>
          <w:sz w:val="28"/>
          <w:szCs w:val="28"/>
          <w:lang w:val="sk-SK"/>
        </w:rPr>
      </w:pPr>
    </w:p>
    <w:p w14:paraId="6519F760" w14:textId="1ABDCC25" w:rsidR="00E5346B" w:rsidRDefault="00E5346B" w:rsidP="00333B07">
      <w:pPr>
        <w:jc w:val="center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 xml:space="preserve">Nech sa páči, vyberte si </w:t>
      </w:r>
      <w:proofErr w:type="spellStart"/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link</w:t>
      </w:r>
      <w:proofErr w:type="spellEnd"/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:</w:t>
      </w:r>
    </w:p>
    <w:p w14:paraId="2CA96B39" w14:textId="7A8322B9" w:rsidR="00E5346B" w:rsidRDefault="00E5346B" w:rsidP="00E5346B">
      <w:pPr>
        <w:jc w:val="both"/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</w:pPr>
    </w:p>
    <w:p w14:paraId="06B0A764" w14:textId="76E6A54B" w:rsidR="00E5346B" w:rsidRPr="008D32F5" w:rsidRDefault="00E5346B" w:rsidP="0008720C">
      <w:pPr>
        <w:spacing w:after="60"/>
        <w:jc w:val="both"/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  <w:t>Fakulta hospodárskej informatiky:</w:t>
      </w:r>
    </w:p>
    <w:p w14:paraId="17F8F426" w14:textId="2F616839" w:rsidR="008D32F5" w:rsidRDefault="008D32F5" w:rsidP="00AD1F46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Francúzsky jazyk:</w:t>
      </w:r>
      <w:r w:rsidR="00AD1F46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5" w:tgtFrame="_blank" w:history="1">
        <w:r w:rsidR="00AD1F46" w:rsidRPr="00333B07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https://forms.office.com/e/hsERDxcVCx</w:t>
        </w:r>
      </w:hyperlink>
    </w:p>
    <w:p w14:paraId="66E96A47" w14:textId="7575416B" w:rsidR="008D32F5" w:rsidRDefault="008D32F5" w:rsidP="0008720C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Ruský jazyk:</w:t>
      </w:r>
      <w:r w:rsidR="008A4F2F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6" w:history="1">
        <w:r w:rsidR="008A4F2F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https://forms.office.com/e/ZAMXNcXxF3</w:t>
        </w:r>
      </w:hyperlink>
    </w:p>
    <w:p w14:paraId="58C81FC4" w14:textId="1EFFEF7D" w:rsidR="008D32F5" w:rsidRDefault="008D32F5" w:rsidP="00B2746B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Španielsky jazyk:</w:t>
      </w:r>
      <w:r w:rsidR="00B2746B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7" w:tgtFrame="_blank" w:history="1">
        <w:r w:rsidR="00B2746B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https://forms.office.com/e/m0YYGxD2gT</w:t>
        </w:r>
      </w:hyperlink>
    </w:p>
    <w:p w14:paraId="56CF665B" w14:textId="1F2AE141" w:rsidR="008D32F5" w:rsidRDefault="008D32F5" w:rsidP="00DB6395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Taliansky jazyk:</w:t>
      </w:r>
      <w:r w:rsidR="00DB6395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8" w:tgtFrame="_blank" w:history="1">
        <w:r w:rsidR="00DB6395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https://forms.office.com/e/kSvmYR640S</w:t>
        </w:r>
      </w:hyperlink>
    </w:p>
    <w:p w14:paraId="76E8ABAA" w14:textId="77777777" w:rsidR="008D32F5" w:rsidRPr="008D32F5" w:rsidRDefault="008D32F5" w:rsidP="0008720C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</w:p>
    <w:p w14:paraId="574ECA32" w14:textId="55F14580" w:rsidR="00E5346B" w:rsidRDefault="00E5346B" w:rsidP="0008720C">
      <w:pPr>
        <w:spacing w:after="60"/>
        <w:jc w:val="both"/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  <w:t>Fakulta podnikového manažmentu:</w:t>
      </w:r>
    </w:p>
    <w:p w14:paraId="096021F0" w14:textId="1F0846E5" w:rsidR="008D32F5" w:rsidRDefault="008D32F5" w:rsidP="00AD1F46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Francúzsky jazyk:</w:t>
      </w:r>
      <w:r w:rsidR="00AD1F46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9" w:tgtFrame="_blank" w:history="1">
        <w:r w:rsidR="00AD1F46" w:rsidRPr="00333B07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https://forms.office.com/e/ENdUcQNJCS</w:t>
        </w:r>
      </w:hyperlink>
    </w:p>
    <w:p w14:paraId="4802B90C" w14:textId="16E22C59" w:rsidR="008D32F5" w:rsidRDefault="008D32F5" w:rsidP="0008720C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Ruský jazyk:</w:t>
      </w:r>
      <w:r w:rsidR="008A4F2F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0" w:tgtFrame="_blank" w:history="1">
        <w:r w:rsidR="008A4F2F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https://forms.office.com/e/vtXF0MqhRN</w:t>
        </w:r>
      </w:hyperlink>
    </w:p>
    <w:p w14:paraId="2B81D86D" w14:textId="6A914EA3" w:rsidR="008D32F5" w:rsidRDefault="008D32F5" w:rsidP="00B2746B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Španielsky jazyk:</w:t>
      </w:r>
      <w:r w:rsidR="00B2746B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1" w:tgtFrame="_blank" w:history="1">
        <w:r w:rsidR="00B2746B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https://forms.office.com/e/HTZ09y7e5F</w:t>
        </w:r>
      </w:hyperlink>
    </w:p>
    <w:p w14:paraId="2F58A9FC" w14:textId="2D630714" w:rsidR="008D32F5" w:rsidRDefault="008D32F5" w:rsidP="00DB6395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Taliansky jazyk:</w:t>
      </w:r>
      <w:r w:rsidR="00DB6395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2" w:tgtFrame="_blank" w:history="1">
        <w:r w:rsidR="00DB6395" w:rsidRPr="00AD1F46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https://forms.office.com/e/DdJK9FHhjz</w:t>
        </w:r>
      </w:hyperlink>
    </w:p>
    <w:p w14:paraId="24041273" w14:textId="4B447C2D" w:rsidR="00E5346B" w:rsidRDefault="00E5346B" w:rsidP="0008720C">
      <w:pPr>
        <w:spacing w:after="60"/>
        <w:jc w:val="both"/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</w:pPr>
    </w:p>
    <w:p w14:paraId="0555DFA6" w14:textId="77777777" w:rsidR="00E5346B" w:rsidRDefault="00E5346B" w:rsidP="0008720C">
      <w:pPr>
        <w:spacing w:after="60"/>
        <w:jc w:val="both"/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b/>
          <w:bCs/>
          <w:color w:val="auto"/>
          <w:sz w:val="28"/>
          <w:szCs w:val="28"/>
          <w:u w:val="none"/>
          <w:lang w:val="sk-SK"/>
        </w:rPr>
        <w:t>Národohospodárska fakulta:</w:t>
      </w:r>
    </w:p>
    <w:p w14:paraId="777E00F6" w14:textId="26C014FD" w:rsidR="008D32F5" w:rsidRDefault="008D32F5" w:rsidP="00AD1F46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Francúzsky jazyk:</w:t>
      </w:r>
      <w:r w:rsidR="00AD1F46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3" w:tgtFrame="_blank" w:history="1">
        <w:r w:rsidR="00AD1F46" w:rsidRPr="00333B07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https://forms.office.com/e/wpy984dfRq</w:t>
        </w:r>
      </w:hyperlink>
    </w:p>
    <w:p w14:paraId="37F7C418" w14:textId="60E12174" w:rsidR="008D32F5" w:rsidRDefault="008D32F5" w:rsidP="0008720C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Ruský jazyk:</w:t>
      </w:r>
      <w:r w:rsidR="008A4F2F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4" w:history="1">
        <w:r w:rsidR="008A4F2F" w:rsidRPr="00AF7865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https://forms.office.com/e/miHs2AuD9q</w:t>
        </w:r>
      </w:hyperlink>
    </w:p>
    <w:p w14:paraId="372AA7C2" w14:textId="556D784B" w:rsidR="008D32F5" w:rsidRDefault="008D32F5" w:rsidP="00B2746B">
      <w:pPr>
        <w:spacing w:after="60"/>
        <w:jc w:val="both"/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Španielsky jazyk:</w:t>
      </w:r>
      <w:r w:rsidR="00B2746B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5" w:tgtFrame="_blank" w:history="1">
        <w:r w:rsidR="00B2746B" w:rsidRPr="00333B07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https://forms.office.com/e/CdzHVYBEwH</w:t>
        </w:r>
      </w:hyperlink>
    </w:p>
    <w:p w14:paraId="1F3B15CA" w14:textId="4EC76F89" w:rsidR="008D32F5" w:rsidRPr="004D64DB" w:rsidRDefault="008D32F5" w:rsidP="004D64DB">
      <w:pPr>
        <w:spacing w:after="60"/>
        <w:jc w:val="both"/>
        <w:rPr>
          <w:rFonts w:ascii="Georgia Pro Cond" w:hAnsi="Georgia Pro Cond"/>
          <w:sz w:val="28"/>
          <w:szCs w:val="28"/>
          <w:lang w:val="sk-SK"/>
        </w:rPr>
      </w:pPr>
      <w:r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>Taliansky jazyk:</w:t>
      </w:r>
      <w:r w:rsidR="00DB6395">
        <w:rPr>
          <w:rStyle w:val="Hypertextovprepojenie"/>
          <w:rFonts w:ascii="Georgia Pro Cond" w:hAnsi="Georgia Pro Cond"/>
          <w:color w:val="auto"/>
          <w:sz w:val="28"/>
          <w:szCs w:val="28"/>
          <w:u w:val="none"/>
          <w:lang w:val="sk-SK"/>
        </w:rPr>
        <w:tab/>
      </w:r>
      <w:hyperlink r:id="rId16" w:tgtFrame="_blank" w:history="1">
        <w:r w:rsidR="00DB6395" w:rsidRPr="00333B07">
          <w:rPr>
            <w:rStyle w:val="Hypertextovprepojenie"/>
            <w:rFonts w:ascii="Georgia Pro Cond" w:hAnsi="Georgia Pro Cond"/>
            <w:sz w:val="28"/>
            <w:szCs w:val="28"/>
            <w:lang w:val="sk-SK"/>
          </w:rPr>
          <w:t>https://forms.office.com/e/NG6DP173DK</w:t>
        </w:r>
      </w:hyperlink>
    </w:p>
    <w:sectPr w:rsidR="008D32F5" w:rsidRPr="004D64DB" w:rsidSect="00331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B9"/>
    <w:rsid w:val="0008720C"/>
    <w:rsid w:val="00175751"/>
    <w:rsid w:val="00222AED"/>
    <w:rsid w:val="00331898"/>
    <w:rsid w:val="00333B07"/>
    <w:rsid w:val="003E6060"/>
    <w:rsid w:val="004D64DB"/>
    <w:rsid w:val="004F1CA8"/>
    <w:rsid w:val="005122B6"/>
    <w:rsid w:val="005558B4"/>
    <w:rsid w:val="005B4608"/>
    <w:rsid w:val="00814E01"/>
    <w:rsid w:val="008556B9"/>
    <w:rsid w:val="008A4F2F"/>
    <w:rsid w:val="008D32F5"/>
    <w:rsid w:val="009E4764"/>
    <w:rsid w:val="00AD1F46"/>
    <w:rsid w:val="00B2746B"/>
    <w:rsid w:val="00DB6395"/>
    <w:rsid w:val="00DC2E4F"/>
    <w:rsid w:val="00E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B93B"/>
  <w15:chartTrackingRefBased/>
  <w15:docId w15:val="{EAD8EF8B-644E-4EAA-ADBF-EFDA46F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1CA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kSvmYR640S" TargetMode="External"/><Relationship Id="rId13" Type="http://schemas.openxmlformats.org/officeDocument/2006/relationships/hyperlink" Target="https://forms.office.com/e/wpy984dfR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m0YYGxD2gT" TargetMode="External"/><Relationship Id="rId12" Type="http://schemas.openxmlformats.org/officeDocument/2006/relationships/hyperlink" Target="https://forms.office.com/e/DdJK9FHhj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e/NG6DP173DK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e/ZAMXNcXxF3" TargetMode="External"/><Relationship Id="rId11" Type="http://schemas.openxmlformats.org/officeDocument/2006/relationships/hyperlink" Target="https://forms.office.com/e/HTZ09y7e5F" TargetMode="External"/><Relationship Id="rId5" Type="http://schemas.openxmlformats.org/officeDocument/2006/relationships/hyperlink" Target="https://forms.office.com/e/hsERDxcVCx" TargetMode="External"/><Relationship Id="rId15" Type="http://schemas.openxmlformats.org/officeDocument/2006/relationships/hyperlink" Target="https://forms.office.com/e/CdzHVYBEwH" TargetMode="External"/><Relationship Id="rId10" Type="http://schemas.openxmlformats.org/officeDocument/2006/relationships/hyperlink" Target="https://forms.office.com/e/vtXF0MqhRN" TargetMode="External"/><Relationship Id="rId4" Type="http://schemas.openxmlformats.org/officeDocument/2006/relationships/hyperlink" Target="mailto:andrea.turekova@euba.sk" TargetMode="External"/><Relationship Id="rId9" Type="http://schemas.openxmlformats.org/officeDocument/2006/relationships/hyperlink" Target="https://forms.office.com/e/ENdUcQNJCS" TargetMode="External"/><Relationship Id="rId14" Type="http://schemas.openxmlformats.org/officeDocument/2006/relationships/hyperlink" Target="https://forms.office.com/e/miHs2AuD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Desdemona CF</dc:creator>
  <cp:keywords/>
  <dc:description/>
  <cp:lastModifiedBy>Jana Kušnírová | KFIN NHF EU v Bratislave</cp:lastModifiedBy>
  <cp:revision>2</cp:revision>
  <dcterms:created xsi:type="dcterms:W3CDTF">2023-03-22T10:36:00Z</dcterms:created>
  <dcterms:modified xsi:type="dcterms:W3CDTF">2023-03-22T10:36:00Z</dcterms:modified>
</cp:coreProperties>
</file>